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F7771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附件2</w:t>
      </w:r>
    </w:p>
    <w:p w14:paraId="01813572"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报价函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6382"/>
      </w:tblGrid>
      <w:tr w14:paraId="1AE8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2317" w:type="dxa"/>
            <w:noWrap w:val="0"/>
            <w:vAlign w:val="center"/>
          </w:tcPr>
          <w:p w14:paraId="70F2A4D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项目名称</w:t>
            </w:r>
          </w:p>
        </w:tc>
        <w:tc>
          <w:tcPr>
            <w:tcW w:w="6382" w:type="dxa"/>
            <w:noWrap w:val="0"/>
            <w:vAlign w:val="center"/>
          </w:tcPr>
          <w:p w14:paraId="0EF5CA10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郑州航空大都市物业管理有限公司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消防器材年检维修及新增采购供应商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采购</w:t>
            </w:r>
          </w:p>
        </w:tc>
      </w:tr>
      <w:tr w14:paraId="7868D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2317" w:type="dxa"/>
            <w:noWrap w:val="0"/>
            <w:vAlign w:val="center"/>
          </w:tcPr>
          <w:p w14:paraId="42924F1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报价人名称</w:t>
            </w:r>
          </w:p>
        </w:tc>
        <w:tc>
          <w:tcPr>
            <w:tcW w:w="6382" w:type="dxa"/>
            <w:noWrap w:val="0"/>
            <w:vAlign w:val="center"/>
          </w:tcPr>
          <w:p w14:paraId="35BFE46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F227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2317" w:type="dxa"/>
            <w:noWrap w:val="0"/>
            <w:vAlign w:val="center"/>
          </w:tcPr>
          <w:p w14:paraId="3292A80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</w:t>
            </w:r>
          </w:p>
          <w:p w14:paraId="60BB8B6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（含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增值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税）</w:t>
            </w:r>
          </w:p>
        </w:tc>
        <w:tc>
          <w:tcPr>
            <w:tcW w:w="6382" w:type="dxa"/>
            <w:noWrap w:val="0"/>
            <w:vAlign w:val="center"/>
          </w:tcPr>
          <w:p w14:paraId="3AF64B9B">
            <w:pPr>
              <w:ind w:firstLine="1920" w:firstLineChars="6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元/年 </w:t>
            </w:r>
          </w:p>
        </w:tc>
      </w:tr>
      <w:tr w14:paraId="10579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2317" w:type="dxa"/>
            <w:noWrap w:val="0"/>
            <w:vAlign w:val="center"/>
          </w:tcPr>
          <w:p w14:paraId="3688CF31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不含税价</w:t>
            </w:r>
          </w:p>
        </w:tc>
        <w:tc>
          <w:tcPr>
            <w:tcW w:w="6382" w:type="dxa"/>
            <w:noWrap w:val="0"/>
            <w:vAlign w:val="center"/>
          </w:tcPr>
          <w:p w14:paraId="7007EC5A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0AF29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2317" w:type="dxa"/>
            <w:noWrap w:val="0"/>
            <w:vAlign w:val="center"/>
          </w:tcPr>
          <w:p w14:paraId="53A9777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税率</w:t>
            </w:r>
          </w:p>
        </w:tc>
        <w:tc>
          <w:tcPr>
            <w:tcW w:w="6382" w:type="dxa"/>
            <w:noWrap w:val="0"/>
            <w:vAlign w:val="center"/>
          </w:tcPr>
          <w:p w14:paraId="28F2F89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%</w:t>
            </w:r>
          </w:p>
        </w:tc>
      </w:tr>
      <w:tr w14:paraId="59729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2317" w:type="dxa"/>
            <w:noWrap w:val="0"/>
            <w:vAlign w:val="center"/>
          </w:tcPr>
          <w:p w14:paraId="03083DB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6382" w:type="dxa"/>
            <w:noWrap w:val="0"/>
            <w:vAlign w:val="center"/>
          </w:tcPr>
          <w:p w14:paraId="57E3F09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DC73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2317" w:type="dxa"/>
            <w:noWrap w:val="0"/>
            <w:vAlign w:val="center"/>
          </w:tcPr>
          <w:p w14:paraId="3A9A194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  <w:tc>
          <w:tcPr>
            <w:tcW w:w="6382" w:type="dxa"/>
            <w:noWrap w:val="0"/>
            <w:vAlign w:val="center"/>
          </w:tcPr>
          <w:p w14:paraId="6422DDC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</w:p>
          <w:p w14:paraId="000734BE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</w:p>
          <w:p w14:paraId="63EDCF4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</w:tr>
    </w:tbl>
    <w:p w14:paraId="0887A06C">
      <w:pPr>
        <w:bidi w:val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B504043">
      <w:pPr>
        <w:bidi w:val="0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（盖章）         </w:t>
      </w:r>
    </w:p>
    <w:p w14:paraId="0EAA03AD">
      <w:pPr>
        <w:jc w:val="right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年     月     日  </w:t>
      </w:r>
    </w:p>
    <w:p w14:paraId="731819CA">
      <w:pPr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附件3</w:t>
      </w:r>
    </w:p>
    <w:p w14:paraId="67BD1D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 xml:space="preserve">  消防器材年检维修报价表</w:t>
      </w:r>
    </w:p>
    <w:tbl>
      <w:tblPr>
        <w:tblStyle w:val="6"/>
        <w:tblW w:w="94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363"/>
        <w:gridCol w:w="919"/>
        <w:gridCol w:w="974"/>
        <w:gridCol w:w="919"/>
        <w:gridCol w:w="1725"/>
        <w:gridCol w:w="1703"/>
      </w:tblGrid>
      <w:tr w14:paraId="77C46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C12C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363" w:type="dxa"/>
            <w:vAlign w:val="center"/>
          </w:tcPr>
          <w:p w14:paraId="44527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类型</w:t>
            </w:r>
          </w:p>
        </w:tc>
        <w:tc>
          <w:tcPr>
            <w:tcW w:w="919" w:type="dxa"/>
            <w:vAlign w:val="center"/>
          </w:tcPr>
          <w:p w14:paraId="25CAD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74" w:type="dxa"/>
            <w:vAlign w:val="center"/>
          </w:tcPr>
          <w:p w14:paraId="36346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年检数量</w:t>
            </w:r>
          </w:p>
        </w:tc>
        <w:tc>
          <w:tcPr>
            <w:tcW w:w="919" w:type="dxa"/>
            <w:vAlign w:val="center"/>
          </w:tcPr>
          <w:p w14:paraId="2B51A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725" w:type="dxa"/>
            <w:vAlign w:val="center"/>
          </w:tcPr>
          <w:p w14:paraId="2B92E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费用</w:t>
            </w:r>
          </w:p>
          <w:p w14:paraId="6F381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（单位：元）</w:t>
            </w:r>
          </w:p>
        </w:tc>
        <w:tc>
          <w:tcPr>
            <w:tcW w:w="1703" w:type="dxa"/>
            <w:vAlign w:val="center"/>
          </w:tcPr>
          <w:p w14:paraId="2F5EE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20142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46" w:type="dxa"/>
            <w:vMerge w:val="restart"/>
            <w:vAlign w:val="center"/>
          </w:tcPr>
          <w:p w14:paraId="6CAA3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63" w:type="dxa"/>
            <w:vMerge w:val="restart"/>
            <w:vAlign w:val="center"/>
          </w:tcPr>
          <w:p w14:paraId="3DE69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干粉灭火器</w:t>
            </w:r>
          </w:p>
        </w:tc>
        <w:tc>
          <w:tcPr>
            <w:tcW w:w="919" w:type="dxa"/>
            <w:vAlign w:val="center"/>
          </w:tcPr>
          <w:p w14:paraId="10E8E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2KG</w:t>
            </w:r>
          </w:p>
        </w:tc>
        <w:tc>
          <w:tcPr>
            <w:tcW w:w="974" w:type="dxa"/>
            <w:vAlign w:val="center"/>
          </w:tcPr>
          <w:p w14:paraId="4C2AC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919" w:type="dxa"/>
            <w:vAlign w:val="center"/>
          </w:tcPr>
          <w:p w14:paraId="748F2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4FD3D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Merge w:val="restart"/>
            <w:vAlign w:val="top"/>
          </w:tcPr>
          <w:p w14:paraId="76831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7C155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7BE3D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325CF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37E5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目前在管项目现有灭火器年检维修预算</w:t>
            </w:r>
          </w:p>
        </w:tc>
      </w:tr>
      <w:tr w14:paraId="0694F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6" w:type="dxa"/>
            <w:vMerge w:val="continue"/>
            <w:vAlign w:val="center"/>
          </w:tcPr>
          <w:p w14:paraId="77BD0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Merge w:val="continue"/>
            <w:vAlign w:val="center"/>
          </w:tcPr>
          <w:p w14:paraId="4F054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 w14:paraId="7BC47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3KG</w:t>
            </w:r>
          </w:p>
        </w:tc>
        <w:tc>
          <w:tcPr>
            <w:tcW w:w="974" w:type="dxa"/>
            <w:vAlign w:val="center"/>
          </w:tcPr>
          <w:p w14:paraId="15B9A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919" w:type="dxa"/>
            <w:vAlign w:val="center"/>
          </w:tcPr>
          <w:p w14:paraId="2042C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4DA3A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Merge w:val="continue"/>
            <w:vAlign w:val="top"/>
          </w:tcPr>
          <w:p w14:paraId="600FC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39F3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46" w:type="dxa"/>
            <w:vMerge w:val="continue"/>
            <w:vAlign w:val="center"/>
          </w:tcPr>
          <w:p w14:paraId="22920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Merge w:val="continue"/>
            <w:vAlign w:val="center"/>
          </w:tcPr>
          <w:p w14:paraId="3B6EB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 w14:paraId="23FD7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4KG</w:t>
            </w:r>
          </w:p>
        </w:tc>
        <w:tc>
          <w:tcPr>
            <w:tcW w:w="974" w:type="dxa"/>
            <w:vAlign w:val="center"/>
          </w:tcPr>
          <w:p w14:paraId="2758F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3042</w:t>
            </w:r>
          </w:p>
        </w:tc>
        <w:tc>
          <w:tcPr>
            <w:tcW w:w="919" w:type="dxa"/>
            <w:vAlign w:val="center"/>
          </w:tcPr>
          <w:p w14:paraId="1CC68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07B38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Merge w:val="continue"/>
            <w:vAlign w:val="top"/>
          </w:tcPr>
          <w:p w14:paraId="225E4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B60B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46" w:type="dxa"/>
            <w:vMerge w:val="continue"/>
            <w:vAlign w:val="center"/>
          </w:tcPr>
          <w:p w14:paraId="7405C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Merge w:val="continue"/>
            <w:vAlign w:val="center"/>
          </w:tcPr>
          <w:p w14:paraId="7C399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 w14:paraId="285D8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5KG</w:t>
            </w:r>
          </w:p>
        </w:tc>
        <w:tc>
          <w:tcPr>
            <w:tcW w:w="974" w:type="dxa"/>
            <w:vAlign w:val="center"/>
          </w:tcPr>
          <w:p w14:paraId="1AED6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1564</w:t>
            </w:r>
          </w:p>
        </w:tc>
        <w:tc>
          <w:tcPr>
            <w:tcW w:w="919" w:type="dxa"/>
            <w:vAlign w:val="center"/>
          </w:tcPr>
          <w:p w14:paraId="5AB04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02819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Merge w:val="continue"/>
            <w:vAlign w:val="top"/>
          </w:tcPr>
          <w:p w14:paraId="3A348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28AE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846" w:type="dxa"/>
            <w:vMerge w:val="restart"/>
            <w:vAlign w:val="center"/>
          </w:tcPr>
          <w:p w14:paraId="62FF5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63" w:type="dxa"/>
            <w:vMerge w:val="restart"/>
            <w:vAlign w:val="center"/>
          </w:tcPr>
          <w:p w14:paraId="24E62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二氧化碳灭火器</w:t>
            </w:r>
          </w:p>
        </w:tc>
        <w:tc>
          <w:tcPr>
            <w:tcW w:w="919" w:type="dxa"/>
            <w:vAlign w:val="center"/>
          </w:tcPr>
          <w:p w14:paraId="2F374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3KG</w:t>
            </w:r>
          </w:p>
        </w:tc>
        <w:tc>
          <w:tcPr>
            <w:tcW w:w="974" w:type="dxa"/>
            <w:vAlign w:val="center"/>
          </w:tcPr>
          <w:p w14:paraId="4BA96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919" w:type="dxa"/>
            <w:vAlign w:val="center"/>
          </w:tcPr>
          <w:p w14:paraId="4ED0F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0F2B6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Merge w:val="continue"/>
            <w:vAlign w:val="top"/>
          </w:tcPr>
          <w:p w14:paraId="32266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A6B2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46" w:type="dxa"/>
            <w:vMerge w:val="continue"/>
            <w:vAlign w:val="center"/>
          </w:tcPr>
          <w:p w14:paraId="4CFF5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Merge w:val="continue"/>
            <w:vAlign w:val="center"/>
          </w:tcPr>
          <w:p w14:paraId="02CD4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 w14:paraId="70F7D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5KG</w:t>
            </w:r>
          </w:p>
        </w:tc>
        <w:tc>
          <w:tcPr>
            <w:tcW w:w="974" w:type="dxa"/>
            <w:vAlign w:val="center"/>
          </w:tcPr>
          <w:p w14:paraId="0D83C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919" w:type="dxa"/>
            <w:vAlign w:val="center"/>
          </w:tcPr>
          <w:p w14:paraId="3B7D9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3A536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Merge w:val="continue"/>
            <w:vAlign w:val="top"/>
          </w:tcPr>
          <w:p w14:paraId="62656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A0B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46" w:type="dxa"/>
            <w:vMerge w:val="continue"/>
            <w:vAlign w:val="center"/>
          </w:tcPr>
          <w:p w14:paraId="1E47F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Merge w:val="continue"/>
            <w:vAlign w:val="center"/>
          </w:tcPr>
          <w:p w14:paraId="1CA22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 w14:paraId="6FD7D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7KG</w:t>
            </w:r>
          </w:p>
        </w:tc>
        <w:tc>
          <w:tcPr>
            <w:tcW w:w="974" w:type="dxa"/>
            <w:vAlign w:val="center"/>
          </w:tcPr>
          <w:p w14:paraId="27114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919" w:type="dxa"/>
            <w:vAlign w:val="center"/>
          </w:tcPr>
          <w:p w14:paraId="6DE11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0F27E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Merge w:val="continue"/>
            <w:vAlign w:val="top"/>
          </w:tcPr>
          <w:p w14:paraId="469DD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C099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46" w:type="dxa"/>
            <w:vMerge w:val="restart"/>
            <w:vAlign w:val="center"/>
          </w:tcPr>
          <w:p w14:paraId="51DAE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363" w:type="dxa"/>
            <w:vMerge w:val="restart"/>
            <w:vAlign w:val="center"/>
          </w:tcPr>
          <w:p w14:paraId="1B513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悬挂式超细干粉灭火器（灭火弹）</w:t>
            </w:r>
          </w:p>
        </w:tc>
        <w:tc>
          <w:tcPr>
            <w:tcW w:w="919" w:type="dxa"/>
            <w:vAlign w:val="center"/>
          </w:tcPr>
          <w:p w14:paraId="74C5A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8KG</w:t>
            </w:r>
          </w:p>
        </w:tc>
        <w:tc>
          <w:tcPr>
            <w:tcW w:w="974" w:type="dxa"/>
            <w:vAlign w:val="center"/>
          </w:tcPr>
          <w:p w14:paraId="2644D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919" w:type="dxa"/>
            <w:vAlign w:val="center"/>
          </w:tcPr>
          <w:p w14:paraId="6EACE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04526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Merge w:val="continue"/>
            <w:vAlign w:val="top"/>
          </w:tcPr>
          <w:p w14:paraId="2662D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3B8F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46" w:type="dxa"/>
            <w:vMerge w:val="continue"/>
            <w:vAlign w:val="center"/>
          </w:tcPr>
          <w:p w14:paraId="4821F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Merge w:val="continue"/>
            <w:vAlign w:val="center"/>
          </w:tcPr>
          <w:p w14:paraId="5ACF8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 w14:paraId="4AC8F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4KG</w:t>
            </w:r>
          </w:p>
        </w:tc>
        <w:tc>
          <w:tcPr>
            <w:tcW w:w="974" w:type="dxa"/>
            <w:vAlign w:val="center"/>
          </w:tcPr>
          <w:p w14:paraId="40788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919" w:type="dxa"/>
            <w:vAlign w:val="center"/>
          </w:tcPr>
          <w:p w14:paraId="27FD0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2C10A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Merge w:val="continue"/>
            <w:vAlign w:val="top"/>
          </w:tcPr>
          <w:p w14:paraId="3F428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F716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46" w:type="dxa"/>
            <w:vMerge w:val="restart"/>
            <w:vAlign w:val="center"/>
          </w:tcPr>
          <w:p w14:paraId="1E847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363" w:type="dxa"/>
            <w:vMerge w:val="restart"/>
            <w:vAlign w:val="center"/>
          </w:tcPr>
          <w:p w14:paraId="6133E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推车式干粉</w:t>
            </w:r>
          </w:p>
          <w:p w14:paraId="15913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灭火器</w:t>
            </w:r>
          </w:p>
        </w:tc>
        <w:tc>
          <w:tcPr>
            <w:tcW w:w="919" w:type="dxa"/>
            <w:vAlign w:val="center"/>
          </w:tcPr>
          <w:p w14:paraId="7EB51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35KG</w:t>
            </w:r>
          </w:p>
        </w:tc>
        <w:tc>
          <w:tcPr>
            <w:tcW w:w="974" w:type="dxa"/>
            <w:vAlign w:val="center"/>
          </w:tcPr>
          <w:p w14:paraId="287DD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19" w:type="dxa"/>
            <w:vAlign w:val="center"/>
          </w:tcPr>
          <w:p w14:paraId="05A67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Align w:val="center"/>
          </w:tcPr>
          <w:p w14:paraId="5F01C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Merge w:val="restart"/>
            <w:vAlign w:val="top"/>
          </w:tcPr>
          <w:p w14:paraId="012E5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3957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19986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1C53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1BE24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4ABC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计划新承接项目消防器材年检维修预算</w:t>
            </w:r>
          </w:p>
        </w:tc>
      </w:tr>
      <w:tr w14:paraId="5B7DB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6" w:type="dxa"/>
            <w:vMerge w:val="continue"/>
            <w:vAlign w:val="center"/>
          </w:tcPr>
          <w:p w14:paraId="0B937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vMerge w:val="continue"/>
            <w:vAlign w:val="center"/>
          </w:tcPr>
          <w:p w14:paraId="2FC63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vAlign w:val="center"/>
          </w:tcPr>
          <w:p w14:paraId="493F6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50KG</w:t>
            </w:r>
          </w:p>
        </w:tc>
        <w:tc>
          <w:tcPr>
            <w:tcW w:w="974" w:type="dxa"/>
            <w:vAlign w:val="center"/>
          </w:tcPr>
          <w:p w14:paraId="655F1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19" w:type="dxa"/>
            <w:vAlign w:val="center"/>
          </w:tcPr>
          <w:p w14:paraId="7C08C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Align w:val="center"/>
          </w:tcPr>
          <w:p w14:paraId="77DED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Merge w:val="continue"/>
            <w:vAlign w:val="top"/>
          </w:tcPr>
          <w:p w14:paraId="5D2ED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A149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 w14:paraId="7A7E3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363" w:type="dxa"/>
            <w:vMerge w:val="restart"/>
            <w:vAlign w:val="center"/>
          </w:tcPr>
          <w:p w14:paraId="2F69F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干粉灭火器</w:t>
            </w:r>
          </w:p>
        </w:tc>
        <w:tc>
          <w:tcPr>
            <w:tcW w:w="919" w:type="dxa"/>
            <w:vAlign w:val="center"/>
          </w:tcPr>
          <w:p w14:paraId="4BB12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4KG</w:t>
            </w:r>
          </w:p>
        </w:tc>
        <w:tc>
          <w:tcPr>
            <w:tcW w:w="974" w:type="dxa"/>
            <w:vAlign w:val="center"/>
          </w:tcPr>
          <w:p w14:paraId="687AB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919" w:type="dxa"/>
            <w:vAlign w:val="center"/>
          </w:tcPr>
          <w:p w14:paraId="0A02F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Align w:val="center"/>
          </w:tcPr>
          <w:p w14:paraId="1A66F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Merge w:val="continue"/>
            <w:vAlign w:val="top"/>
          </w:tcPr>
          <w:p w14:paraId="55BF5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61BB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46" w:type="dxa"/>
            <w:vMerge w:val="continue"/>
            <w:vAlign w:val="center"/>
          </w:tcPr>
          <w:p w14:paraId="70A6A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vMerge w:val="continue"/>
            <w:vAlign w:val="center"/>
          </w:tcPr>
          <w:p w14:paraId="302AA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vAlign w:val="center"/>
          </w:tcPr>
          <w:p w14:paraId="492BC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5KG </w:t>
            </w:r>
          </w:p>
        </w:tc>
        <w:tc>
          <w:tcPr>
            <w:tcW w:w="974" w:type="dxa"/>
            <w:vAlign w:val="center"/>
          </w:tcPr>
          <w:p w14:paraId="5C07F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919" w:type="dxa"/>
            <w:vAlign w:val="center"/>
          </w:tcPr>
          <w:p w14:paraId="05611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Align w:val="center"/>
          </w:tcPr>
          <w:p w14:paraId="77E65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Merge w:val="continue"/>
            <w:vAlign w:val="top"/>
          </w:tcPr>
          <w:p w14:paraId="5285C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D438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46" w:type="dxa"/>
            <w:vMerge w:val="continue"/>
            <w:vAlign w:val="center"/>
          </w:tcPr>
          <w:p w14:paraId="0F298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vMerge w:val="continue"/>
            <w:vAlign w:val="center"/>
          </w:tcPr>
          <w:p w14:paraId="1AF5B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vAlign w:val="center"/>
          </w:tcPr>
          <w:p w14:paraId="55D09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6KG</w:t>
            </w:r>
          </w:p>
        </w:tc>
        <w:tc>
          <w:tcPr>
            <w:tcW w:w="974" w:type="dxa"/>
            <w:vAlign w:val="center"/>
          </w:tcPr>
          <w:p w14:paraId="072DD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19" w:type="dxa"/>
            <w:vAlign w:val="center"/>
          </w:tcPr>
          <w:p w14:paraId="55565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Align w:val="center"/>
          </w:tcPr>
          <w:p w14:paraId="3E7BC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Merge w:val="continue"/>
            <w:vAlign w:val="top"/>
          </w:tcPr>
          <w:p w14:paraId="2510F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FCBE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46" w:type="dxa"/>
            <w:vMerge w:val="restart"/>
            <w:vAlign w:val="center"/>
          </w:tcPr>
          <w:p w14:paraId="6933D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363" w:type="dxa"/>
            <w:vMerge w:val="restart"/>
            <w:vAlign w:val="center"/>
          </w:tcPr>
          <w:p w14:paraId="03732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水基灭火器</w:t>
            </w:r>
          </w:p>
        </w:tc>
        <w:tc>
          <w:tcPr>
            <w:tcW w:w="919" w:type="dxa"/>
            <w:vAlign w:val="center"/>
          </w:tcPr>
          <w:p w14:paraId="3EAD4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3L</w:t>
            </w:r>
          </w:p>
        </w:tc>
        <w:tc>
          <w:tcPr>
            <w:tcW w:w="974" w:type="dxa"/>
            <w:vAlign w:val="center"/>
          </w:tcPr>
          <w:p w14:paraId="7500E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19" w:type="dxa"/>
            <w:vAlign w:val="center"/>
          </w:tcPr>
          <w:p w14:paraId="06572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Align w:val="center"/>
          </w:tcPr>
          <w:p w14:paraId="72D29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Merge w:val="continue"/>
            <w:vAlign w:val="top"/>
          </w:tcPr>
          <w:p w14:paraId="14892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0E56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46" w:type="dxa"/>
            <w:vMerge w:val="continue"/>
            <w:vAlign w:val="center"/>
          </w:tcPr>
          <w:p w14:paraId="1BB38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vMerge w:val="continue"/>
            <w:vAlign w:val="center"/>
          </w:tcPr>
          <w:p w14:paraId="6FCC0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vAlign w:val="center"/>
          </w:tcPr>
          <w:p w14:paraId="555AE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6L</w:t>
            </w:r>
          </w:p>
        </w:tc>
        <w:tc>
          <w:tcPr>
            <w:tcW w:w="974" w:type="dxa"/>
            <w:vAlign w:val="center"/>
          </w:tcPr>
          <w:p w14:paraId="5636D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19" w:type="dxa"/>
            <w:vAlign w:val="center"/>
          </w:tcPr>
          <w:p w14:paraId="35A2B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Align w:val="center"/>
          </w:tcPr>
          <w:p w14:paraId="44A8D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Merge w:val="continue"/>
            <w:vAlign w:val="top"/>
          </w:tcPr>
          <w:p w14:paraId="08E26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9327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46" w:type="dxa"/>
            <w:vMerge w:val="continue"/>
            <w:vAlign w:val="center"/>
          </w:tcPr>
          <w:p w14:paraId="432EA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vMerge w:val="continue"/>
            <w:vAlign w:val="center"/>
          </w:tcPr>
          <w:p w14:paraId="74A8E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vAlign w:val="center"/>
          </w:tcPr>
          <w:p w14:paraId="53147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9L</w:t>
            </w:r>
          </w:p>
        </w:tc>
        <w:tc>
          <w:tcPr>
            <w:tcW w:w="974" w:type="dxa"/>
            <w:vAlign w:val="center"/>
          </w:tcPr>
          <w:p w14:paraId="42168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19" w:type="dxa"/>
            <w:vAlign w:val="center"/>
          </w:tcPr>
          <w:p w14:paraId="2973B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Align w:val="center"/>
          </w:tcPr>
          <w:p w14:paraId="3C680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Merge w:val="continue"/>
            <w:vAlign w:val="top"/>
          </w:tcPr>
          <w:p w14:paraId="11E4C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7F42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846" w:type="dxa"/>
            <w:vAlign w:val="center"/>
          </w:tcPr>
          <w:p w14:paraId="7CA70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363" w:type="dxa"/>
            <w:vAlign w:val="center"/>
          </w:tcPr>
          <w:p w14:paraId="64CD7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悬挂式超细干粉灭火器（灭火弹）</w:t>
            </w:r>
          </w:p>
        </w:tc>
        <w:tc>
          <w:tcPr>
            <w:tcW w:w="919" w:type="dxa"/>
            <w:vAlign w:val="center"/>
          </w:tcPr>
          <w:p w14:paraId="613C4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6KG</w:t>
            </w:r>
          </w:p>
        </w:tc>
        <w:tc>
          <w:tcPr>
            <w:tcW w:w="974" w:type="dxa"/>
            <w:vAlign w:val="center"/>
          </w:tcPr>
          <w:p w14:paraId="15F6D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919" w:type="dxa"/>
            <w:vAlign w:val="center"/>
          </w:tcPr>
          <w:p w14:paraId="3737F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Align w:val="center"/>
          </w:tcPr>
          <w:p w14:paraId="2ED19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Merge w:val="continue"/>
            <w:vAlign w:val="top"/>
          </w:tcPr>
          <w:p w14:paraId="22960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2B9B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128" w:type="dxa"/>
            <w:gridSpan w:val="3"/>
            <w:vAlign w:val="center"/>
          </w:tcPr>
          <w:p w14:paraId="575E0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974" w:type="dxa"/>
            <w:vAlign w:val="center"/>
          </w:tcPr>
          <w:p w14:paraId="5AE8E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6026</w:t>
            </w:r>
          </w:p>
        </w:tc>
        <w:tc>
          <w:tcPr>
            <w:tcW w:w="919" w:type="dxa"/>
            <w:vAlign w:val="center"/>
          </w:tcPr>
          <w:p w14:paraId="728A5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7EA4F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Align w:val="center"/>
          </w:tcPr>
          <w:p w14:paraId="608B6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A2DD643">
      <w:pPr>
        <w:bidi w:val="0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（盖章）         </w:t>
      </w:r>
    </w:p>
    <w:p w14:paraId="0F620B67">
      <w:pPr>
        <w:jc w:val="right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年     月     日  </w:t>
      </w:r>
    </w:p>
    <w:p w14:paraId="190416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</w:p>
    <w:p w14:paraId="324A4D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消防器材新增采购报价表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85"/>
        <w:gridCol w:w="1504"/>
        <w:gridCol w:w="1490"/>
        <w:gridCol w:w="905"/>
        <w:gridCol w:w="1626"/>
        <w:gridCol w:w="834"/>
      </w:tblGrid>
      <w:tr w14:paraId="0E367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627D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85" w:type="dxa"/>
            <w:vAlign w:val="center"/>
          </w:tcPr>
          <w:p w14:paraId="0BD5F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类型</w:t>
            </w:r>
          </w:p>
        </w:tc>
        <w:tc>
          <w:tcPr>
            <w:tcW w:w="1504" w:type="dxa"/>
            <w:vAlign w:val="center"/>
          </w:tcPr>
          <w:p w14:paraId="4C610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490" w:type="dxa"/>
            <w:vAlign w:val="center"/>
          </w:tcPr>
          <w:p w14:paraId="157A9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新增数量</w:t>
            </w:r>
          </w:p>
        </w:tc>
        <w:tc>
          <w:tcPr>
            <w:tcW w:w="905" w:type="dxa"/>
            <w:vAlign w:val="center"/>
          </w:tcPr>
          <w:p w14:paraId="4A9F7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626" w:type="dxa"/>
            <w:vAlign w:val="center"/>
          </w:tcPr>
          <w:p w14:paraId="5416E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费用</w:t>
            </w:r>
          </w:p>
          <w:p w14:paraId="2EE0B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（单位：元）</w:t>
            </w:r>
          </w:p>
        </w:tc>
        <w:tc>
          <w:tcPr>
            <w:tcW w:w="834" w:type="dxa"/>
            <w:vAlign w:val="center"/>
          </w:tcPr>
          <w:p w14:paraId="37BD4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D466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17" w:type="dxa"/>
            <w:vAlign w:val="center"/>
          </w:tcPr>
          <w:p w14:paraId="4C479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85" w:type="dxa"/>
            <w:vAlign w:val="center"/>
          </w:tcPr>
          <w:p w14:paraId="66AD5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干粉灭火器</w:t>
            </w:r>
          </w:p>
        </w:tc>
        <w:tc>
          <w:tcPr>
            <w:tcW w:w="1504" w:type="dxa"/>
            <w:vAlign w:val="center"/>
          </w:tcPr>
          <w:p w14:paraId="1AF51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5KG</w:t>
            </w:r>
          </w:p>
        </w:tc>
        <w:tc>
          <w:tcPr>
            <w:tcW w:w="1490" w:type="dxa"/>
            <w:vAlign w:val="center"/>
          </w:tcPr>
          <w:p w14:paraId="717F4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05" w:type="dxa"/>
            <w:vAlign w:val="center"/>
          </w:tcPr>
          <w:p w14:paraId="6B9A5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vAlign w:val="center"/>
          </w:tcPr>
          <w:p w14:paraId="2F7DA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4" w:type="dxa"/>
            <w:vAlign w:val="top"/>
          </w:tcPr>
          <w:p w14:paraId="27F8D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F048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17" w:type="dxa"/>
            <w:vAlign w:val="center"/>
          </w:tcPr>
          <w:p w14:paraId="5BBAE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85" w:type="dxa"/>
            <w:vAlign w:val="center"/>
          </w:tcPr>
          <w:p w14:paraId="516E7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灭火毯</w:t>
            </w:r>
          </w:p>
        </w:tc>
        <w:tc>
          <w:tcPr>
            <w:tcW w:w="1504" w:type="dxa"/>
            <w:vAlign w:val="center"/>
          </w:tcPr>
          <w:p w14:paraId="0C23C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1.5*1.5</w:t>
            </w:r>
          </w:p>
        </w:tc>
        <w:tc>
          <w:tcPr>
            <w:tcW w:w="1490" w:type="dxa"/>
            <w:vAlign w:val="center"/>
          </w:tcPr>
          <w:p w14:paraId="29DC6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05" w:type="dxa"/>
            <w:vAlign w:val="center"/>
          </w:tcPr>
          <w:p w14:paraId="10F1E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26" w:type="dxa"/>
            <w:vAlign w:val="center"/>
          </w:tcPr>
          <w:p w14:paraId="7835E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vAlign w:val="top"/>
          </w:tcPr>
          <w:p w14:paraId="028A2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FEC3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17" w:type="dxa"/>
            <w:vAlign w:val="center"/>
          </w:tcPr>
          <w:p w14:paraId="0433A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85" w:type="dxa"/>
            <w:vAlign w:val="center"/>
          </w:tcPr>
          <w:p w14:paraId="7BBED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防烟面具</w:t>
            </w:r>
          </w:p>
        </w:tc>
        <w:tc>
          <w:tcPr>
            <w:tcW w:w="1504" w:type="dxa"/>
            <w:vAlign w:val="center"/>
          </w:tcPr>
          <w:p w14:paraId="74FBA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490" w:type="dxa"/>
            <w:vAlign w:val="center"/>
          </w:tcPr>
          <w:p w14:paraId="129DD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905" w:type="dxa"/>
            <w:vAlign w:val="center"/>
          </w:tcPr>
          <w:p w14:paraId="27897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26" w:type="dxa"/>
            <w:vAlign w:val="center"/>
          </w:tcPr>
          <w:p w14:paraId="71135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vAlign w:val="top"/>
          </w:tcPr>
          <w:p w14:paraId="37785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F1CC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206" w:type="dxa"/>
            <w:gridSpan w:val="3"/>
            <w:vAlign w:val="center"/>
          </w:tcPr>
          <w:p w14:paraId="4188D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490" w:type="dxa"/>
            <w:vAlign w:val="center"/>
          </w:tcPr>
          <w:p w14:paraId="6E5EA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905" w:type="dxa"/>
            <w:vAlign w:val="center"/>
          </w:tcPr>
          <w:p w14:paraId="0DD20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vAlign w:val="center"/>
          </w:tcPr>
          <w:p w14:paraId="6534C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4" w:type="dxa"/>
            <w:vAlign w:val="center"/>
          </w:tcPr>
          <w:p w14:paraId="35209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3DCE6BF">
      <w:pPr>
        <w:bidi w:val="0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（盖章）         </w:t>
      </w:r>
    </w:p>
    <w:p w14:paraId="755F5E3F">
      <w:pPr>
        <w:jc w:val="right"/>
        <w:rPr>
          <w:rFonts w:hint="default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年     月     日  </w:t>
      </w:r>
    </w:p>
    <w:p w14:paraId="7BB0B9CD">
      <w:pP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64239C78">
      <w:pP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491E35DC">
      <w:pP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177AFFB2">
      <w:pP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5DE01439">
      <w:pP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1D8D8F0D">
      <w:pP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6D6977B6">
      <w:pP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369D6FC4">
      <w:pP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04C2CF5A">
      <w:pP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13BD8F04">
      <w:pP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4A2DB981">
      <w:pP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3221B4-7380-467B-9CFE-1492D576B5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5C3755A-DE8E-4753-AAE2-A00F429960C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002F8CC-F862-4EF9-8C15-2F72603BD7A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5MWI0ZGJhOGJlZjM0NzRjNmM0NzVhMzY0NzJiNTkifQ=="/>
  </w:docVars>
  <w:rsids>
    <w:rsidRoot w:val="00000000"/>
    <w:rsid w:val="0063749F"/>
    <w:rsid w:val="03447F63"/>
    <w:rsid w:val="03D75EB2"/>
    <w:rsid w:val="03E54527"/>
    <w:rsid w:val="055359DB"/>
    <w:rsid w:val="072B545A"/>
    <w:rsid w:val="07D90A36"/>
    <w:rsid w:val="084E2E44"/>
    <w:rsid w:val="0957644C"/>
    <w:rsid w:val="09AC3802"/>
    <w:rsid w:val="0C2C7BBA"/>
    <w:rsid w:val="0D261969"/>
    <w:rsid w:val="0DEC4F22"/>
    <w:rsid w:val="0FC951AB"/>
    <w:rsid w:val="100051BF"/>
    <w:rsid w:val="10486210"/>
    <w:rsid w:val="11113DCB"/>
    <w:rsid w:val="113267FF"/>
    <w:rsid w:val="11AA36F5"/>
    <w:rsid w:val="11AE480A"/>
    <w:rsid w:val="15526A0A"/>
    <w:rsid w:val="15C23989"/>
    <w:rsid w:val="15E1035B"/>
    <w:rsid w:val="16640041"/>
    <w:rsid w:val="18F03993"/>
    <w:rsid w:val="19387025"/>
    <w:rsid w:val="195A09DA"/>
    <w:rsid w:val="1A5B1414"/>
    <w:rsid w:val="1D473399"/>
    <w:rsid w:val="1D925844"/>
    <w:rsid w:val="1F366A96"/>
    <w:rsid w:val="1F8D66F1"/>
    <w:rsid w:val="226F765F"/>
    <w:rsid w:val="22FC27E4"/>
    <w:rsid w:val="23621609"/>
    <w:rsid w:val="23D310A8"/>
    <w:rsid w:val="27270AF9"/>
    <w:rsid w:val="27464320"/>
    <w:rsid w:val="2829078A"/>
    <w:rsid w:val="291571A6"/>
    <w:rsid w:val="294D0EDE"/>
    <w:rsid w:val="297C559D"/>
    <w:rsid w:val="2A204D65"/>
    <w:rsid w:val="2C50598B"/>
    <w:rsid w:val="2CD46729"/>
    <w:rsid w:val="2EDA522F"/>
    <w:rsid w:val="2F7A2E2D"/>
    <w:rsid w:val="314F087F"/>
    <w:rsid w:val="327D1FCC"/>
    <w:rsid w:val="33BEBAAB"/>
    <w:rsid w:val="355B0F37"/>
    <w:rsid w:val="35FF0C96"/>
    <w:rsid w:val="3625394E"/>
    <w:rsid w:val="36973A86"/>
    <w:rsid w:val="3722646E"/>
    <w:rsid w:val="37E7133D"/>
    <w:rsid w:val="38B625D3"/>
    <w:rsid w:val="3AFFCAD1"/>
    <w:rsid w:val="3BB23CE6"/>
    <w:rsid w:val="3CF60049"/>
    <w:rsid w:val="3DC678FC"/>
    <w:rsid w:val="3E442CD0"/>
    <w:rsid w:val="3EFA54A5"/>
    <w:rsid w:val="3FC04A6F"/>
    <w:rsid w:val="40280030"/>
    <w:rsid w:val="40CF7736"/>
    <w:rsid w:val="42B54EBE"/>
    <w:rsid w:val="437050C8"/>
    <w:rsid w:val="46867A20"/>
    <w:rsid w:val="48633999"/>
    <w:rsid w:val="48F3721C"/>
    <w:rsid w:val="4A201EF6"/>
    <w:rsid w:val="4C132379"/>
    <w:rsid w:val="4C3F0AE9"/>
    <w:rsid w:val="4D9C4E7E"/>
    <w:rsid w:val="4E707B46"/>
    <w:rsid w:val="5044152D"/>
    <w:rsid w:val="50471231"/>
    <w:rsid w:val="510D1493"/>
    <w:rsid w:val="51316796"/>
    <w:rsid w:val="52746F98"/>
    <w:rsid w:val="554F4D49"/>
    <w:rsid w:val="55F62B60"/>
    <w:rsid w:val="570F4D09"/>
    <w:rsid w:val="575F7B96"/>
    <w:rsid w:val="57F02947"/>
    <w:rsid w:val="58B9242E"/>
    <w:rsid w:val="5BEE1C6B"/>
    <w:rsid w:val="5CA16960"/>
    <w:rsid w:val="5CDC72D3"/>
    <w:rsid w:val="5D7C5253"/>
    <w:rsid w:val="5ECB7E58"/>
    <w:rsid w:val="5EEE6143"/>
    <w:rsid w:val="5EFE7B9D"/>
    <w:rsid w:val="5F343ABD"/>
    <w:rsid w:val="5FA41431"/>
    <w:rsid w:val="5FFF3DFC"/>
    <w:rsid w:val="61381DD7"/>
    <w:rsid w:val="64A2654C"/>
    <w:rsid w:val="65100138"/>
    <w:rsid w:val="651FC79F"/>
    <w:rsid w:val="653851A2"/>
    <w:rsid w:val="653E4AC0"/>
    <w:rsid w:val="658C3F2A"/>
    <w:rsid w:val="66337EBC"/>
    <w:rsid w:val="66D252AC"/>
    <w:rsid w:val="67CE0770"/>
    <w:rsid w:val="6D0D19FB"/>
    <w:rsid w:val="6D821D66"/>
    <w:rsid w:val="6DD97745"/>
    <w:rsid w:val="6F5D603F"/>
    <w:rsid w:val="6FEE7A82"/>
    <w:rsid w:val="6FFE2773"/>
    <w:rsid w:val="70CC45E4"/>
    <w:rsid w:val="750064CC"/>
    <w:rsid w:val="7566701D"/>
    <w:rsid w:val="75BC6409"/>
    <w:rsid w:val="75CDDF1F"/>
    <w:rsid w:val="76680AD7"/>
    <w:rsid w:val="776B9CEC"/>
    <w:rsid w:val="777D55A2"/>
    <w:rsid w:val="779239A1"/>
    <w:rsid w:val="78736375"/>
    <w:rsid w:val="793D6B8B"/>
    <w:rsid w:val="796B01E8"/>
    <w:rsid w:val="79DFDC87"/>
    <w:rsid w:val="7AC45968"/>
    <w:rsid w:val="7B701556"/>
    <w:rsid w:val="7BCE1113"/>
    <w:rsid w:val="7D2A6905"/>
    <w:rsid w:val="7E1B38ED"/>
    <w:rsid w:val="7E926EE3"/>
    <w:rsid w:val="7EAD3639"/>
    <w:rsid w:val="7F0A1B88"/>
    <w:rsid w:val="7FBDD702"/>
    <w:rsid w:val="BFE5415D"/>
    <w:rsid w:val="D7FE69DC"/>
    <w:rsid w:val="DFD57939"/>
    <w:rsid w:val="DFDF1AF4"/>
    <w:rsid w:val="ED7F400B"/>
    <w:rsid w:val="FDD7B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rPr>
      <w:rFonts w:ascii="Cambria" w:hAnsi="Cambria" w:eastAsia="黑体"/>
      <w:kern w:val="0"/>
      <w:sz w:val="20"/>
      <w:szCs w:val="20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无间隔1"/>
    <w:basedOn w:val="1"/>
    <w:next w:val="10"/>
    <w:qFormat/>
    <w:uiPriority w:val="1"/>
    <w:pPr>
      <w:spacing w:line="400" w:lineRule="exact"/>
    </w:pPr>
    <w:rPr>
      <w:sz w:val="24"/>
    </w:rPr>
  </w:style>
  <w:style w:type="paragraph" w:customStyle="1" w:styleId="10">
    <w:name w:val="TOC Heading1"/>
    <w:next w:val="1"/>
    <w:qFormat/>
    <w:uiPriority w:val="0"/>
    <w:pPr>
      <w:wordWrap w:val="0"/>
    </w:pPr>
    <w:rPr>
      <w:rFonts w:ascii="Calibri" w:hAnsi="Calibri" w:eastAsia="宋体" w:cs="Times New Roman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636</Words>
  <Characters>869</Characters>
  <Lines>0</Lines>
  <Paragraphs>0</Paragraphs>
  <TotalTime>2</TotalTime>
  <ScaleCrop>false</ScaleCrop>
  <LinksUpToDate>false</LinksUpToDate>
  <CharactersWithSpaces>994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2022-05-18T02:02:00Z</dcterms:created>
  <dc:creator>AWC</dc:creator>
  <cp:lastModifiedBy>田莎</cp:lastModifiedBy>
  <cp:lastPrinted>2023-12-30T00:29:00Z</cp:lastPrinted>
  <dcterms:modified xsi:type="dcterms:W3CDTF">2025-02-26T01:18:56Z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0D215BD0BA054BC3AB291C4DDCB95DD3_13</vt:lpwstr>
  </property>
  <property fmtid="{D5CDD505-2E9C-101B-9397-08002B2CF9AE}" pid="4" name="KSOTemplateDocerSaveRecord">
    <vt:lpwstr>eyJoZGlkIjoiYzg5MWI0ZGJhOGJlZjM0NzRjNmM0NzVhMzY0NzJiNTkiLCJ1c2VySWQiOiI3NDc3MzQ4MzQifQ==</vt:lpwstr>
  </property>
</Properties>
</file>